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AF" w:rsidRDefault="00F912C8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We know how to classify items by their temperature.  Look at the items below.  They are </w:t>
      </w:r>
      <w:r w:rsidRPr="00F912C8">
        <w:rPr>
          <w:rFonts w:ascii="Bradley Hand ITC" w:hAnsi="Bradley Hand ITC"/>
          <w:b/>
          <w:bCs/>
          <w:sz w:val="24"/>
          <w:szCs w:val="24"/>
        </w:rPr>
        <w:t>ordered from hottest to coldest</w:t>
      </w:r>
      <w:r>
        <w:rPr>
          <w:rFonts w:ascii="Bradley Hand ITC" w:hAnsi="Bradley Hand ITC"/>
          <w:sz w:val="24"/>
          <w:szCs w:val="24"/>
        </w:rPr>
        <w:t>.</w:t>
      </w:r>
    </w:p>
    <w:p w:rsidR="00F912C8" w:rsidRDefault="00F912C8" w:rsidP="00F912C8">
      <w:pPr>
        <w:rPr>
          <w:rFonts w:ascii="Bradley Hand ITC" w:hAnsi="Bradley Hand ITC"/>
          <w:sz w:val="24"/>
          <w:szCs w:val="24"/>
        </w:rPr>
      </w:pPr>
      <w:r w:rsidRPr="00F912C8">
        <w:rPr>
          <w:rFonts w:ascii="Bradley Hand ITC" w:hAnsi="Bradley Han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058B6" wp14:editId="053828BE">
                <wp:simplePos x="0" y="0"/>
                <wp:positionH relativeFrom="column">
                  <wp:posOffset>0</wp:posOffset>
                </wp:positionH>
                <wp:positionV relativeFrom="paragraph">
                  <wp:posOffset>861797</wp:posOffset>
                </wp:positionV>
                <wp:extent cx="5201265" cy="344129"/>
                <wp:effectExtent l="0" t="0" r="1905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65" cy="344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2C8" w:rsidRPr="00F912C8" w:rsidRDefault="00F912C8" w:rsidP="00F912C8">
                            <w:pPr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</w:pP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 xml:space="preserve">  Hottest</w:t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  <w:t>Hot</w:t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>Cold</w:t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F912C8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>Coldest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.85pt;width:409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" strokecolor="white [3212]">
                <v:textbox>
                  <w:txbxContent>
                    <w:p w:rsidR="00F912C8" w:rsidRPr="00F912C8" w:rsidRDefault="00F912C8" w:rsidP="00F912C8">
                      <w:pPr>
                        <w:rPr>
                          <w:rFonts w:ascii="Bradley Hand ITC" w:hAnsi="Bradley Hand ITC"/>
                          <w:sz w:val="24"/>
                          <w:szCs w:val="24"/>
                        </w:rPr>
                      </w:pP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 xml:space="preserve">  Hottest</w:t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  <w:t>Hot</w:t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radley Hand ITC" w:hAnsi="Bradley Hand ITC"/>
                          <w:sz w:val="24"/>
                          <w:szCs w:val="24"/>
                        </w:rPr>
                        <w:t xml:space="preserve">  </w:t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>Cold</w:t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radley Hand ITC" w:hAnsi="Bradley Hand ITC"/>
                          <w:sz w:val="24"/>
                          <w:szCs w:val="24"/>
                        </w:rPr>
                        <w:t xml:space="preserve">        </w:t>
                      </w:r>
                      <w:r w:rsidRPr="00F912C8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>Coldest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F6E4BE" wp14:editId="60B248CE">
            <wp:extent cx="728104" cy="865238"/>
            <wp:effectExtent l="0" t="0" r="0" b="0"/>
            <wp:docPr id="5" name="Picture 5" descr="http://markystar.files.wordpress.com/2013/02/fire_mean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rkystar.files.wordpress.com/2013/02/fire_meane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44" cy="86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sz w:val="24"/>
          <w:szCs w:val="24"/>
        </w:rPr>
        <w:tab/>
      </w:r>
      <w:r w:rsidR="008479E8">
        <w:rPr>
          <w:rFonts w:ascii="Bradley Hand ITC" w:hAnsi="Bradley Hand ITC"/>
          <w:sz w:val="24"/>
          <w:szCs w:val="24"/>
        </w:rPr>
        <w:t xml:space="preserve">   </w:t>
      </w:r>
      <w:r w:rsidR="008479E8">
        <w:rPr>
          <w:rFonts w:ascii="Bradley Hand ITC" w:hAnsi="Bradley Hand ITC"/>
          <w:sz w:val="24"/>
          <w:szCs w:val="24"/>
        </w:rPr>
        <w:tab/>
        <w:t xml:space="preserve">   </w:t>
      </w:r>
      <w:r>
        <w:rPr>
          <w:noProof/>
        </w:rPr>
        <w:drawing>
          <wp:inline distT="0" distB="0" distL="0" distR="0" wp14:anchorId="329FE360" wp14:editId="3AE299DD">
            <wp:extent cx="845574" cy="735951"/>
            <wp:effectExtent l="0" t="0" r="0" b="7620"/>
            <wp:docPr id="2" name="Picture 2" descr="http://cnu.edu/philosophy/events/teac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nu.edu/philosophy/events/teacu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34" cy="73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sz w:val="24"/>
          <w:szCs w:val="24"/>
        </w:rPr>
        <w:tab/>
        <w:t xml:space="preserve"> </w:t>
      </w:r>
      <w:r>
        <w:rPr>
          <w:rFonts w:ascii="Bradley Hand ITC" w:hAnsi="Bradley Hand ITC"/>
          <w:sz w:val="24"/>
          <w:szCs w:val="24"/>
        </w:rPr>
        <w:tab/>
        <w:t xml:space="preserve">   </w:t>
      </w:r>
      <w:r>
        <w:rPr>
          <w:noProof/>
        </w:rPr>
        <w:drawing>
          <wp:inline distT="0" distB="0" distL="0" distR="0" wp14:anchorId="223591C6" wp14:editId="7C260E46">
            <wp:extent cx="442452" cy="736585"/>
            <wp:effectExtent l="0" t="0" r="0" b="6985"/>
            <wp:docPr id="3" name="Picture 3" descr="http://upload.wikimedia.org/wikipedia/en/0/0b/Soft_drink_st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en/0/0b/Soft_drink_stu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71" cy="73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</w:r>
      <w:r>
        <w:rPr>
          <w:noProof/>
        </w:rPr>
        <w:drawing>
          <wp:inline distT="0" distB="0" distL="0" distR="0" wp14:anchorId="5AFEA038" wp14:editId="755569DE">
            <wp:extent cx="529747" cy="678426"/>
            <wp:effectExtent l="0" t="0" r="3810" b="7620"/>
            <wp:docPr id="4" name="Picture 4" descr="http://printsofjoy.com/0/snowman_clipart_printsofj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intsofjoy.com/0/snowman_clipart_printsofjo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48" cy="6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2C8" w:rsidRDefault="00F912C8" w:rsidP="00F912C8">
      <w:pPr>
        <w:rPr>
          <w:rFonts w:ascii="Bradley Hand ITC" w:hAnsi="Bradley Hand ITC"/>
          <w:sz w:val="24"/>
          <w:szCs w:val="24"/>
        </w:rPr>
      </w:pPr>
    </w:p>
    <w:p w:rsidR="00F912C8" w:rsidRDefault="00F912C8" w:rsidP="00F912C8">
      <w:pPr>
        <w:rPr>
          <w:rFonts w:ascii="Bradley Hand ITC" w:hAnsi="Bradley Hand ITC"/>
          <w:sz w:val="24"/>
          <w:szCs w:val="24"/>
        </w:rPr>
      </w:pPr>
    </w:p>
    <w:p w:rsidR="00F912C8" w:rsidRPr="00392FB8" w:rsidRDefault="00F912C8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Now it’s your turn.  </w:t>
      </w:r>
      <w:r w:rsidRPr="00392FB8">
        <w:rPr>
          <w:rFonts w:ascii="Bradley Hand ITC" w:hAnsi="Bradley Hand ITC"/>
          <w:sz w:val="24"/>
          <w:szCs w:val="24"/>
        </w:rPr>
        <w:t>Put a number under each picture to show which one is:</w:t>
      </w:r>
    </w:p>
    <w:p w:rsidR="00F912C8" w:rsidRDefault="00F912C8" w:rsidP="00B971F3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   </w:t>
      </w:r>
      <w:r w:rsidRPr="00F912C8">
        <w:rPr>
          <w:rFonts w:ascii="Bradley Hand ITC" w:hAnsi="Bradley Hand ITC"/>
          <w:sz w:val="24"/>
          <w:szCs w:val="24"/>
        </w:rPr>
        <w:t xml:space="preserve">1 – </w:t>
      </w:r>
      <w:proofErr w:type="gramStart"/>
      <w:r w:rsidRPr="00F912C8">
        <w:rPr>
          <w:rFonts w:ascii="Bradley Hand ITC" w:hAnsi="Bradley Hand ITC"/>
          <w:sz w:val="24"/>
          <w:szCs w:val="24"/>
        </w:rPr>
        <w:t>hottest</w:t>
      </w:r>
      <w:proofErr w:type="gramEnd"/>
      <w:r w:rsidRPr="00F912C8">
        <w:rPr>
          <w:rFonts w:ascii="Bradley Hand ITC" w:hAnsi="Bradley Hand ITC"/>
          <w:sz w:val="24"/>
          <w:szCs w:val="24"/>
        </w:rPr>
        <w:tab/>
      </w:r>
      <w:r w:rsidRPr="00F912C8">
        <w:rPr>
          <w:rFonts w:ascii="Bradley Hand ITC" w:hAnsi="Bradley Hand ITC"/>
          <w:sz w:val="24"/>
          <w:szCs w:val="24"/>
        </w:rPr>
        <w:tab/>
      </w:r>
      <w:r w:rsidR="00B41DE0">
        <w:rPr>
          <w:rFonts w:ascii="Bradley Hand ITC" w:hAnsi="Bradley Hand ITC"/>
          <w:sz w:val="24"/>
          <w:szCs w:val="24"/>
        </w:rPr>
        <w:tab/>
      </w:r>
      <w:r w:rsidRPr="00F912C8">
        <w:rPr>
          <w:rFonts w:ascii="Bradley Hand ITC" w:hAnsi="Bradley Hand ITC"/>
          <w:sz w:val="24"/>
          <w:szCs w:val="24"/>
        </w:rPr>
        <w:t>2 - hot</w:t>
      </w:r>
      <w:r w:rsidRPr="00F912C8">
        <w:rPr>
          <w:rFonts w:ascii="Bradley Hand ITC" w:hAnsi="Bradley Hand ITC"/>
          <w:sz w:val="24"/>
          <w:szCs w:val="24"/>
        </w:rPr>
        <w:tab/>
      </w:r>
      <w:r w:rsidRPr="00F912C8">
        <w:rPr>
          <w:rFonts w:ascii="Bradley Hand ITC" w:hAnsi="Bradley Hand ITC"/>
          <w:sz w:val="24"/>
          <w:szCs w:val="24"/>
        </w:rPr>
        <w:tab/>
      </w:r>
      <w:r w:rsidR="00B41DE0"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 xml:space="preserve">   </w:t>
      </w:r>
      <w:r w:rsidRPr="00F912C8">
        <w:rPr>
          <w:rFonts w:ascii="Bradley Hand ITC" w:hAnsi="Bradley Hand ITC"/>
          <w:sz w:val="24"/>
          <w:szCs w:val="24"/>
        </w:rPr>
        <w:t xml:space="preserve">  3 – cold</w:t>
      </w:r>
      <w:r w:rsidRPr="00F912C8">
        <w:rPr>
          <w:rFonts w:ascii="Bradley Hand ITC" w:hAnsi="Bradley Hand ITC"/>
          <w:sz w:val="24"/>
          <w:szCs w:val="24"/>
        </w:rPr>
        <w:tab/>
      </w:r>
      <w:r w:rsidRPr="00F912C8">
        <w:rPr>
          <w:rFonts w:ascii="Bradley Hand ITC" w:hAnsi="Bradley Hand ITC"/>
          <w:sz w:val="24"/>
          <w:szCs w:val="24"/>
        </w:rPr>
        <w:tab/>
      </w:r>
      <w:r w:rsidR="00B971F3">
        <w:rPr>
          <w:rFonts w:ascii="Bradley Hand ITC" w:hAnsi="Bradley Hand ITC"/>
          <w:sz w:val="24"/>
          <w:szCs w:val="24"/>
        </w:rPr>
        <w:t>4</w:t>
      </w:r>
      <w:r w:rsidRPr="00F912C8">
        <w:rPr>
          <w:rFonts w:ascii="Bradley Hand ITC" w:hAnsi="Bradley Hand ITC"/>
          <w:sz w:val="24"/>
          <w:szCs w:val="24"/>
        </w:rPr>
        <w:t xml:space="preserve"> - coldest</w:t>
      </w:r>
      <w:r>
        <w:rPr>
          <w:rFonts w:ascii="Bradley Hand ITC" w:hAnsi="Bradley Hand ITC"/>
          <w:sz w:val="24"/>
          <w:szCs w:val="24"/>
        </w:rPr>
        <w:t xml:space="preserve"> </w:t>
      </w:r>
    </w:p>
    <w:p w:rsidR="00F912C8" w:rsidRDefault="008479E8" w:rsidP="008479E8">
      <w:pPr>
        <w:rPr>
          <w:rFonts w:ascii="Bradley Hand ITC" w:hAnsi="Bradley Hand ITC"/>
          <w:sz w:val="24"/>
          <w:szCs w:val="24"/>
        </w:rPr>
      </w:pPr>
      <w:r>
        <w:rPr>
          <w:noProof/>
        </w:rPr>
        <w:drawing>
          <wp:inline distT="0" distB="0" distL="0" distR="0" wp14:anchorId="02F01ACE" wp14:editId="5AB89682">
            <wp:extent cx="688151" cy="686900"/>
            <wp:effectExtent l="0" t="0" r="0" b="0"/>
            <wp:docPr id="6" name="Picture 6" descr="http://images.wikia.com/mlp/images/3/30/HappyStudio_Snowfl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wikia.com/mlp/images/3/30/HappyStudio_Snowflak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3" cy="68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 w:rsidR="00F912C8">
        <w:rPr>
          <w:noProof/>
        </w:rPr>
        <w:drawing>
          <wp:inline distT="0" distB="0" distL="0" distR="0" wp14:anchorId="12809A8D" wp14:editId="6AB5C772">
            <wp:extent cx="806245" cy="791732"/>
            <wp:effectExtent l="0" t="0" r="0" b="8890"/>
            <wp:docPr id="1" name="Picture 1" descr="https://static.webresint.com/images/micro.hostel.com/gallery/34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ebresint.com/images/micro.hostel.com/gallery/345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5974" cy="79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2C8"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 wp14:anchorId="622B3AA0" wp14:editId="2B77D44D">
            <wp:extent cx="658761" cy="827712"/>
            <wp:effectExtent l="0" t="0" r="8255" b="0"/>
            <wp:docPr id="7" name="Picture 7" descr="http://nunzioweb.com/images/to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unzioweb.com/images/toas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73" cy="82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2C8"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 wp14:anchorId="69702E50" wp14:editId="714603BB">
            <wp:extent cx="875071" cy="875071"/>
            <wp:effectExtent l="0" t="0" r="1270" b="1270"/>
            <wp:docPr id="8" name="Picture 8" descr="http://www.readersdigest.co.nz/files/new-en/attachments/pictures/2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eadersdigest.co.nz/files/new-en/attachments/pictures/25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75" cy="87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sz w:val="24"/>
          <w:szCs w:val="24"/>
        </w:rPr>
        <w:t xml:space="preserve"> </w:t>
      </w:r>
    </w:p>
    <w:p w:rsidR="008479E8" w:rsidRDefault="008479E8" w:rsidP="008479E8">
      <w:pPr>
        <w:rPr>
          <w:rFonts w:ascii="Bradley Hand ITC" w:hAnsi="Bradley Hand ITC"/>
          <w:sz w:val="24"/>
          <w:szCs w:val="24"/>
        </w:rPr>
      </w:pPr>
    </w:p>
    <w:p w:rsidR="00B41DE0" w:rsidRDefault="00B41DE0" w:rsidP="008479E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___________</w:t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  <w:t xml:space="preserve">    ____________</w:t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  <w:t>____________</w:t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  <w:t>____________</w:t>
      </w:r>
    </w:p>
    <w:p w:rsidR="00B41DE0" w:rsidRDefault="00B41DE0" w:rsidP="008479E8">
      <w:pPr>
        <w:rPr>
          <w:rFonts w:ascii="Bradley Hand ITC" w:hAnsi="Bradley Hand ITC"/>
          <w:sz w:val="24"/>
          <w:szCs w:val="24"/>
        </w:rPr>
      </w:pPr>
    </w:p>
    <w:p w:rsidR="00B41DE0" w:rsidRDefault="00B41DE0" w:rsidP="008479E8">
      <w:pPr>
        <w:rPr>
          <w:rFonts w:ascii="Bradley Hand ITC" w:hAnsi="Bradley Hand ITC"/>
          <w:sz w:val="24"/>
          <w:szCs w:val="24"/>
        </w:rPr>
      </w:pPr>
      <w:r w:rsidRPr="00392FB8">
        <w:rPr>
          <w:rFonts w:ascii="Bradley Hand ITC" w:hAnsi="Bradley Hand ITC"/>
          <w:b/>
          <w:sz w:val="24"/>
          <w:szCs w:val="24"/>
        </w:rPr>
        <w:t>Thermometers</w:t>
      </w:r>
      <w:r>
        <w:rPr>
          <w:rFonts w:ascii="Bradley Hand ITC" w:hAnsi="Bradley Hand ITC"/>
          <w:sz w:val="24"/>
          <w:szCs w:val="24"/>
        </w:rPr>
        <w:t xml:space="preserve"> are tools used for measuring temperature.  We measure temperature in Degrees </w:t>
      </w:r>
      <w:r w:rsidR="00B971F3">
        <w:rPr>
          <w:rFonts w:ascii="Bradley Hand ITC" w:hAnsi="Bradley Hand ITC"/>
          <w:sz w:val="24"/>
          <w:szCs w:val="24"/>
        </w:rPr>
        <w:t>Celsius</w:t>
      </w:r>
      <w:r>
        <w:rPr>
          <w:rFonts w:ascii="Bradley Hand ITC" w:hAnsi="Bradley Hand ITC"/>
          <w:sz w:val="24"/>
          <w:szCs w:val="24"/>
        </w:rPr>
        <w:t>.  Looking at the scale along the stem of the thermometer tells us how hot or cold something is.  For example, the mercury i</w:t>
      </w:r>
      <w:r w:rsidR="00AB289B">
        <w:rPr>
          <w:rFonts w:ascii="Bradley Hand ITC" w:hAnsi="Bradley Hand ITC"/>
          <w:sz w:val="24"/>
          <w:szCs w:val="24"/>
        </w:rPr>
        <w:t xml:space="preserve">n this thermometer is showing 0 Degrees </w:t>
      </w:r>
      <w:r w:rsidR="00B971F3">
        <w:rPr>
          <w:rFonts w:ascii="Bradley Hand ITC" w:hAnsi="Bradley Hand ITC"/>
          <w:sz w:val="24"/>
          <w:szCs w:val="24"/>
        </w:rPr>
        <w:t>Celsius</w:t>
      </w:r>
      <w:r w:rsidR="00AB289B">
        <w:rPr>
          <w:rFonts w:ascii="Bradley Hand ITC" w:hAnsi="Bradley Hand ITC"/>
          <w:sz w:val="24"/>
          <w:szCs w:val="24"/>
        </w:rPr>
        <w:t xml:space="preserve"> (the freezing point of water).</w:t>
      </w:r>
    </w:p>
    <w:p w:rsidR="00B41DE0" w:rsidRDefault="00AB289B" w:rsidP="008479E8">
      <w:pPr>
        <w:rPr>
          <w:noProof/>
          <w:color w:val="0000FF"/>
        </w:rPr>
      </w:pPr>
      <w:r>
        <w:rPr>
          <w:rFonts w:ascii="Bradley Hand ITC" w:hAnsi="Bradley Han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403123</wp:posOffset>
                </wp:positionH>
                <wp:positionV relativeFrom="paragraph">
                  <wp:posOffset>1328051</wp:posOffset>
                </wp:positionV>
                <wp:extent cx="1198941" cy="216310"/>
                <wp:effectExtent l="38100" t="0" r="20320" b="889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8941" cy="216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31.75pt;margin-top:104.55pt;width:94.4pt;height:17.0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rFonts w:ascii="Bradley Hand ITC" w:hAnsi="Bradley Han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403123</wp:posOffset>
                </wp:positionH>
                <wp:positionV relativeFrom="paragraph">
                  <wp:posOffset>915096</wp:posOffset>
                </wp:positionV>
                <wp:extent cx="1199535" cy="78659"/>
                <wp:effectExtent l="19050" t="76200" r="19685" b="361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35" cy="786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31.75pt;margin-top:72.05pt;width:94.45pt;height:6.2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rFonts w:ascii="Bradley Hand ITC" w:hAnsi="Bradley Han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344129</wp:posOffset>
                </wp:positionH>
                <wp:positionV relativeFrom="paragraph">
                  <wp:posOffset>649625</wp:posOffset>
                </wp:positionV>
                <wp:extent cx="1258529" cy="117988"/>
                <wp:effectExtent l="38100" t="0" r="18415" b="920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8529" cy="1179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7.1pt;margin-top:51.15pt;width:99.1pt;height:9.3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Bradley Hand ITC" w:hAnsi="Bradley Han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629265</wp:posOffset>
                </wp:positionH>
                <wp:positionV relativeFrom="paragraph">
                  <wp:posOffset>276000</wp:posOffset>
                </wp:positionV>
                <wp:extent cx="904056" cy="167148"/>
                <wp:effectExtent l="38100" t="0" r="29845" b="996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056" cy="1671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9.55pt;margin-top:21.75pt;width:71.2pt;height:13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AB289B">
        <w:rPr>
          <w:rFonts w:ascii="Bradley Hand ITC" w:hAnsi="Bradley Han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DCB84" wp14:editId="0E254F90">
                <wp:simplePos x="0" y="0"/>
                <wp:positionH relativeFrom="column">
                  <wp:posOffset>1532255</wp:posOffset>
                </wp:positionH>
                <wp:positionV relativeFrom="paragraph">
                  <wp:posOffset>139065</wp:posOffset>
                </wp:positionV>
                <wp:extent cx="2374265" cy="1403985"/>
                <wp:effectExtent l="0" t="0" r="22860" b="222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89B" w:rsidRPr="00AB289B" w:rsidRDefault="00AB289B">
                            <w:pPr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AB289B"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  <w:t>Scale</w:t>
                            </w:r>
                          </w:p>
                          <w:p w:rsidR="00AB289B" w:rsidRPr="00AB289B" w:rsidRDefault="00AB289B">
                            <w:pPr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AB289B"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  <w:t>Stem</w:t>
                            </w:r>
                          </w:p>
                          <w:p w:rsidR="00AB289B" w:rsidRDefault="00AB289B">
                            <w:pPr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AB289B"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  <w:t>Current temperature</w:t>
                            </w:r>
                          </w:p>
                          <w:p w:rsidR="00AB289B" w:rsidRPr="00AB289B" w:rsidRDefault="00AB289B">
                            <w:pPr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4"/>
                                <w:szCs w:val="24"/>
                                <w:lang w:val="en-AU"/>
                              </w:rPr>
                              <w:t>Bulb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0.65pt;margin-top:10.9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" strokecolor="white [3212]">
                <v:textbox style="mso-fit-shape-to-text:t">
                  <w:txbxContent>
                    <w:p w:rsidR="00AB289B" w:rsidRPr="00AB289B" w:rsidRDefault="00AB289B">
                      <w:pPr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</w:pPr>
                      <w:r w:rsidRPr="00AB289B"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  <w:t>Scale</w:t>
                      </w:r>
                    </w:p>
                    <w:p w:rsidR="00AB289B" w:rsidRPr="00AB289B" w:rsidRDefault="00AB289B">
                      <w:pPr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</w:pPr>
                      <w:r w:rsidRPr="00AB289B"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  <w:t>Stem</w:t>
                      </w:r>
                    </w:p>
                    <w:p w:rsidR="00AB289B" w:rsidRDefault="00AB289B">
                      <w:pPr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</w:pPr>
                      <w:r w:rsidRPr="00AB289B"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  <w:t>Current temperature</w:t>
                      </w:r>
                    </w:p>
                    <w:p w:rsidR="00AB289B" w:rsidRPr="00AB289B" w:rsidRDefault="00AB289B">
                      <w:pPr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Bradley Hand ITC" w:hAnsi="Bradley Hand ITC"/>
                          <w:sz w:val="24"/>
                          <w:szCs w:val="24"/>
                          <w:lang w:val="en-AU"/>
                        </w:rPr>
                        <w:t>Bulb</w:t>
                      </w:r>
                    </w:p>
                  </w:txbxContent>
                </v:textbox>
              </v:shape>
            </w:pict>
          </mc:Fallback>
        </mc:AlternateContent>
      </w:r>
      <w:r w:rsidR="00B41DE0">
        <w:rPr>
          <w:rFonts w:ascii="Trebuchet MS" w:hAnsi="Trebuchet MS"/>
          <w:noProof/>
          <w:color w:val="53555A"/>
          <w:sz w:val="17"/>
          <w:szCs w:val="17"/>
        </w:rPr>
        <w:drawing>
          <wp:inline distT="0" distB="0" distL="0" distR="0" wp14:anchorId="685275A9" wp14:editId="3E78C802">
            <wp:extent cx="757084" cy="1793989"/>
            <wp:effectExtent l="0" t="0" r="5080" b="0"/>
            <wp:docPr id="17" name="Picture 17" descr="Photograph:A thermometer registers 32° Fahrenheit and 0° Celsi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graph:A thermometer registers 32° Fahrenheit and 0° Celsiu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2" cy="179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DE0" w:rsidRDefault="00B41DE0" w:rsidP="008479E8">
      <w:pPr>
        <w:rPr>
          <w:rFonts w:ascii="Bradley Hand ITC" w:hAnsi="Bradley Hand ITC"/>
          <w:sz w:val="24"/>
          <w:szCs w:val="24"/>
        </w:rPr>
      </w:pPr>
    </w:p>
    <w:p w:rsidR="00AB289B" w:rsidRDefault="00AB289B" w:rsidP="008479E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lastRenderedPageBreak/>
        <w:t>Now it’s your turn.  What temperature are these thermometers showing?</w:t>
      </w:r>
    </w:p>
    <w:p w:rsidR="00F439A4" w:rsidRDefault="00392FB8" w:rsidP="008479E8">
      <w:pPr>
        <w:rPr>
          <w:rFonts w:ascii="Bradley Hand ITC" w:hAnsi="Bradley Hand ITC"/>
          <w:sz w:val="24"/>
          <w:szCs w:val="24"/>
        </w:rPr>
      </w:pPr>
      <w:r>
        <w:rPr>
          <w:noProof/>
        </w:rPr>
        <w:drawing>
          <wp:inline distT="0" distB="0" distL="0" distR="0" wp14:anchorId="64380247" wp14:editId="745B28D2">
            <wp:extent cx="5506064" cy="350364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1514" cy="35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9A4" w:rsidRDefault="00AB289B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When temperatures are very high or very low, it is important we take care of ourselves and stay safe.  If mum has a hot cup of tea, we must be careful not to knock it over.  If we are playing out in the sun on a hot day, we should drink plenty of water.</w:t>
      </w:r>
    </w:p>
    <w:p w:rsidR="00F439A4" w:rsidRDefault="00AB289B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Now it’s your turn.  </w:t>
      </w:r>
      <w:r w:rsidR="00F439A4">
        <w:rPr>
          <w:rFonts w:ascii="Bradley Hand ITC" w:hAnsi="Bradley Hand ITC"/>
          <w:sz w:val="24"/>
          <w:szCs w:val="24"/>
        </w:rPr>
        <w:t xml:space="preserve">Write a </w:t>
      </w:r>
      <w:r w:rsidR="00F439A4" w:rsidRPr="00392FB8">
        <w:rPr>
          <w:rFonts w:ascii="Bradley Hand ITC" w:hAnsi="Bradley Hand ITC"/>
          <w:b/>
          <w:sz w:val="24"/>
          <w:szCs w:val="24"/>
        </w:rPr>
        <w:t>safety rule</w:t>
      </w:r>
      <w:r w:rsidR="00F439A4">
        <w:rPr>
          <w:rFonts w:ascii="Bradley Hand ITC" w:hAnsi="Bradley Hand ITC"/>
          <w:sz w:val="24"/>
          <w:szCs w:val="24"/>
        </w:rPr>
        <w:t xml:space="preserve"> for:</w:t>
      </w:r>
    </w:p>
    <w:p w:rsidR="00F439A4" w:rsidRDefault="00F439A4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The oven: ______________________________________________________________________________________.</w:t>
      </w:r>
    </w:p>
    <w:p w:rsidR="00AB289B" w:rsidRDefault="00AB289B" w:rsidP="00F912C8">
      <w:pPr>
        <w:rPr>
          <w:rFonts w:ascii="Bradley Hand ITC" w:hAnsi="Bradley Hand ITC"/>
          <w:sz w:val="24"/>
          <w:szCs w:val="24"/>
        </w:rPr>
      </w:pPr>
      <w:proofErr w:type="gramStart"/>
      <w:r>
        <w:rPr>
          <w:rFonts w:ascii="Bradley Hand ITC" w:hAnsi="Bradley Hand ITC"/>
          <w:sz w:val="24"/>
          <w:szCs w:val="24"/>
        </w:rPr>
        <w:t>Playing in the snow: _______________________________________________________________</w:t>
      </w:r>
      <w:r w:rsidR="00FA4DFB">
        <w:rPr>
          <w:rFonts w:ascii="Bradley Hand ITC" w:hAnsi="Bradley Hand ITC"/>
          <w:sz w:val="24"/>
          <w:szCs w:val="24"/>
        </w:rPr>
        <w:t>_</w:t>
      </w:r>
      <w:r>
        <w:rPr>
          <w:rFonts w:ascii="Bradley Hand ITC" w:hAnsi="Bradley Hand ITC"/>
          <w:sz w:val="24"/>
          <w:szCs w:val="24"/>
        </w:rPr>
        <w:t>__________.</w:t>
      </w:r>
      <w:proofErr w:type="gramEnd"/>
    </w:p>
    <w:p w:rsidR="00F439A4" w:rsidRDefault="00F439A4" w:rsidP="00F912C8">
      <w:pPr>
        <w:rPr>
          <w:rFonts w:ascii="Bradley Hand ITC" w:hAnsi="Bradley Hand ITC"/>
          <w:sz w:val="24"/>
          <w:szCs w:val="24"/>
        </w:rPr>
      </w:pPr>
    </w:p>
    <w:p w:rsidR="00FA4DFB" w:rsidRDefault="00FA4DFB" w:rsidP="00F912C8">
      <w:pPr>
        <w:rPr>
          <w:rFonts w:ascii="Bradley Hand ITC" w:hAnsi="Bradley Hand IT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0FA3C77" wp14:editId="4AEE9A3D">
            <wp:simplePos x="0" y="0"/>
            <wp:positionH relativeFrom="column">
              <wp:posOffset>4217670</wp:posOffset>
            </wp:positionH>
            <wp:positionV relativeFrom="paragraph">
              <wp:posOffset>516890</wp:posOffset>
            </wp:positionV>
            <wp:extent cx="788670" cy="756920"/>
            <wp:effectExtent l="0" t="0" r="0" b="5080"/>
            <wp:wrapNone/>
            <wp:docPr id="13" name="Picture 13" descr="https://encrypted-tbn3.gstatic.com/images?q=tbn:ANd9GcQuRbjVvT5KjF5h9zy0kaQzf-p5wX9VT11jnVdux1Pkbf5oS2H7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3.gstatic.com/images?q=tbn:ANd9GcQuRbjVvT5KjF5h9zy0kaQzf-p5wX9VT11jnVdux1Pkbf5oS2H7o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hAnsi="Bradley Hand ITC"/>
          <w:sz w:val="24"/>
          <w:szCs w:val="24"/>
        </w:rPr>
        <w:t xml:space="preserve">An </w:t>
      </w:r>
      <w:r w:rsidRPr="00392FB8">
        <w:rPr>
          <w:rFonts w:ascii="Bradley Hand ITC" w:hAnsi="Bradley Hand ITC"/>
          <w:b/>
          <w:sz w:val="24"/>
          <w:szCs w:val="24"/>
        </w:rPr>
        <w:t>insulator</w:t>
      </w:r>
      <w:r>
        <w:rPr>
          <w:rFonts w:ascii="Bradley Hand ITC" w:hAnsi="Bradley Hand ITC"/>
          <w:sz w:val="24"/>
          <w:szCs w:val="24"/>
        </w:rPr>
        <w:t xml:space="preserve"> is something tha</w:t>
      </w:r>
      <w:r w:rsidRPr="00FA4DFB">
        <w:rPr>
          <w:rFonts w:ascii="Bradley Hand ITC" w:hAnsi="Bradley Hand ITC"/>
          <w:sz w:val="24"/>
          <w:szCs w:val="24"/>
        </w:rPr>
        <w:t xml:space="preserve">t </w:t>
      </w:r>
      <w:r>
        <w:rPr>
          <w:rFonts w:ascii="Bradley Hand ITC" w:hAnsi="Bradley Hand ITC"/>
          <w:sz w:val="24"/>
          <w:szCs w:val="24"/>
        </w:rPr>
        <w:t>stops</w:t>
      </w:r>
      <w:r w:rsidRPr="00FA4DFB">
        <w:rPr>
          <w:rFonts w:ascii="Bradley Hand ITC" w:hAnsi="Bradley Hand ITC"/>
          <w:sz w:val="24"/>
          <w:szCs w:val="24"/>
        </w:rPr>
        <w:t xml:space="preserve"> or </w:t>
      </w:r>
      <w:r>
        <w:rPr>
          <w:rFonts w:ascii="Bradley Hand ITC" w:hAnsi="Bradley Hand ITC"/>
          <w:sz w:val="24"/>
          <w:szCs w:val="24"/>
        </w:rPr>
        <w:t>decreases</w:t>
      </w:r>
      <w:r w:rsidRPr="00FA4DFB">
        <w:rPr>
          <w:rFonts w:ascii="Bradley Hand ITC" w:hAnsi="Bradley Hand ITC"/>
          <w:sz w:val="24"/>
          <w:szCs w:val="24"/>
        </w:rPr>
        <w:t xml:space="preserve"> the transfer</w:t>
      </w:r>
      <w:r>
        <w:rPr>
          <w:rFonts w:ascii="Bradley Hand ITC" w:hAnsi="Bradley Hand ITC"/>
          <w:sz w:val="24"/>
          <w:szCs w:val="24"/>
        </w:rPr>
        <w:t xml:space="preserve"> or leakage of heat or cold.  Fur, blubber, ice boxes, a thermos, a scarf and a jacket are all insulators.</w:t>
      </w:r>
    </w:p>
    <w:p w:rsidR="00FA4DFB" w:rsidRDefault="00FA4DFB" w:rsidP="00F912C8">
      <w:pPr>
        <w:rPr>
          <w:rFonts w:ascii="Bradley Hand ITC" w:hAnsi="Bradley Hand ITC"/>
          <w:sz w:val="24"/>
          <w:szCs w:val="24"/>
        </w:rPr>
      </w:pPr>
    </w:p>
    <w:p w:rsidR="00F439A4" w:rsidRDefault="00F439A4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What would be the best insulator to keep this hot chocolate warm?</w:t>
      </w:r>
    </w:p>
    <w:p w:rsidR="00F439A4" w:rsidRDefault="00F439A4" w:rsidP="00F912C8">
      <w:pPr>
        <w:rPr>
          <w:rFonts w:ascii="Bradley Hand ITC" w:hAnsi="Bradley Hand IT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42CB85" wp14:editId="3486709A">
            <wp:simplePos x="0" y="0"/>
            <wp:positionH relativeFrom="column">
              <wp:posOffset>4591541</wp:posOffset>
            </wp:positionH>
            <wp:positionV relativeFrom="paragraph">
              <wp:posOffset>208915</wp:posOffset>
            </wp:positionV>
            <wp:extent cx="1211996" cy="806245"/>
            <wp:effectExtent l="0" t="0" r="7620" b="0"/>
            <wp:wrapNone/>
            <wp:docPr id="12" name="Picture 12" descr="https://encrypted-tbn3.gstatic.com/images?q=tbn:ANd9GcSXtVBWw5cPmkuv4vPakox5rX1kPdrP7qnzh2-qTKswNxG7-o_Y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SXtVBWw5cPmkuv4vPakox5rX1kPdrP7qnzh2-qTKswNxG7-o_Y1Q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96" cy="8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49AA222" wp14:editId="5B4AC931">
            <wp:simplePos x="0" y="0"/>
            <wp:positionH relativeFrom="column">
              <wp:posOffset>3116580</wp:posOffset>
            </wp:positionH>
            <wp:positionV relativeFrom="paragraph">
              <wp:posOffset>81280</wp:posOffset>
            </wp:positionV>
            <wp:extent cx="1228725" cy="1228725"/>
            <wp:effectExtent l="0" t="0" r="9525" b="9525"/>
            <wp:wrapNone/>
            <wp:docPr id="11" name="Picture 11" descr="https://encrypted-tbn0.gstatic.com/images?q=tbn:ANd9GcRrPivReFpDuQkNg5Ft_OFXVsnHbbXR7LB-ENbqDefj4c_NW0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rPivReFpDuQkNg5Ft_OFXVsnHbbXR7LB-ENbqDefj4c_NW0Y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F154AA5" wp14:editId="4EDD80B8">
            <wp:simplePos x="0" y="0"/>
            <wp:positionH relativeFrom="column">
              <wp:posOffset>1199515</wp:posOffset>
            </wp:positionH>
            <wp:positionV relativeFrom="paragraph">
              <wp:posOffset>208915</wp:posOffset>
            </wp:positionV>
            <wp:extent cx="1200150" cy="805815"/>
            <wp:effectExtent l="0" t="0" r="0" b="0"/>
            <wp:wrapNone/>
            <wp:docPr id="10" name="Picture 10" descr="https://encrypted-tbn3.gstatic.com/images?q=tbn:ANd9GcQjwEDbY3L_2CrP_Q70V1RT_I9LjJjtmttLnJzjjM6FVi_miAz3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QjwEDbY3L_2CrP_Q70V1RT_I9LjJjtmttLnJzjjM6FVi_miAz3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29FF873" wp14:editId="6E0B12F0">
            <wp:simplePos x="0" y="0"/>
            <wp:positionH relativeFrom="column">
              <wp:posOffset>0</wp:posOffset>
            </wp:positionH>
            <wp:positionV relativeFrom="paragraph">
              <wp:posOffset>2642</wp:posOffset>
            </wp:positionV>
            <wp:extent cx="757084" cy="1138174"/>
            <wp:effectExtent l="0" t="0" r="5080" b="5080"/>
            <wp:wrapNone/>
            <wp:docPr id="9" name="Picture 9" descr="http://s3.amazonaws.com/rapgenius/filepicker%2FU3nq3NFIRDiVgquvGRML_Ther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amazonaws.com/rapgenius/filepicker%2FU3nq3NFIRDiVgquvGRML_Thermo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4" cy="113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9A4" w:rsidRDefault="00F439A4" w:rsidP="00F912C8">
      <w:pPr>
        <w:rPr>
          <w:rFonts w:ascii="Bradley Hand ITC" w:hAnsi="Bradley Hand ITC"/>
          <w:sz w:val="24"/>
          <w:szCs w:val="24"/>
        </w:rPr>
      </w:pPr>
    </w:p>
    <w:p w:rsidR="00F912C8" w:rsidRDefault="00FA4DFB" w:rsidP="00F912C8">
      <w:pPr>
        <w:rPr>
          <w:rFonts w:ascii="Bradley Hand ITC" w:hAnsi="Bradley Hand ITC"/>
          <w:sz w:val="24"/>
          <w:szCs w:val="24"/>
        </w:rPr>
      </w:pPr>
      <w:r w:rsidRPr="00392FB8">
        <w:rPr>
          <w:rFonts w:ascii="Bradley Hand ITC" w:hAnsi="Bradley Hand ITC"/>
          <w:b/>
          <w:sz w:val="24"/>
          <w:szCs w:val="24"/>
        </w:rPr>
        <w:lastRenderedPageBreak/>
        <w:t>Heating or cooling objects often changes them</w:t>
      </w:r>
      <w:r>
        <w:rPr>
          <w:rFonts w:ascii="Bradley Hand ITC" w:hAnsi="Bradley Hand ITC"/>
          <w:sz w:val="24"/>
          <w:szCs w:val="24"/>
        </w:rPr>
        <w:t xml:space="preserve">.  For example, toasting bread changes it from soft and white, to crunchy and brown.   Some changes are permanent.  The </w:t>
      </w:r>
      <w:r w:rsidR="00392FB8">
        <w:rPr>
          <w:rFonts w:ascii="Bradley Hand ITC" w:hAnsi="Bradley Hand ITC"/>
          <w:sz w:val="24"/>
          <w:szCs w:val="24"/>
        </w:rPr>
        <w:t>thing</w:t>
      </w:r>
      <w:r>
        <w:rPr>
          <w:rFonts w:ascii="Bradley Hand ITC" w:hAnsi="Bradley Hand ITC"/>
          <w:sz w:val="24"/>
          <w:szCs w:val="24"/>
        </w:rPr>
        <w:t xml:space="preserve"> can never be changed back into what it was before.  Burning wood in a fire is an example of how heat changes something that can never be changed back.</w:t>
      </w:r>
    </w:p>
    <w:p w:rsidR="00113731" w:rsidRPr="00FA4DFB" w:rsidRDefault="00113731" w:rsidP="00FA4DFB">
      <w:pPr>
        <w:rPr>
          <w:rFonts w:ascii="Bradley Hand ITC" w:hAnsi="Bradley Hand ITC"/>
          <w:sz w:val="24"/>
          <w:szCs w:val="24"/>
        </w:rPr>
      </w:pPr>
      <w:r w:rsidRPr="00FA4DFB">
        <w:rPr>
          <w:rFonts w:ascii="Bradley Hand ITC" w:hAnsi="Bradley Hand ITC"/>
          <w:sz w:val="24"/>
          <w:szCs w:val="24"/>
        </w:rPr>
        <w:t>How does heating sugar change it?</w:t>
      </w:r>
    </w:p>
    <w:p w:rsidR="00113731" w:rsidRDefault="00113731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_________________________________________________________________</w:t>
      </w:r>
      <w:r w:rsidR="00392FB8">
        <w:rPr>
          <w:rFonts w:ascii="Bradley Hand ITC" w:hAnsi="Bradley Hand ITC"/>
          <w:sz w:val="24"/>
          <w:szCs w:val="24"/>
        </w:rPr>
        <w:t xml:space="preserve">_____________________ </w:t>
      </w:r>
      <w:r w:rsidR="00392FB8">
        <w:rPr>
          <w:noProof/>
          <w:color w:val="0000FF"/>
        </w:rPr>
        <w:drawing>
          <wp:inline distT="0" distB="0" distL="0" distR="0" wp14:anchorId="61C437CD" wp14:editId="1ACC5FA0">
            <wp:extent cx="491613" cy="491613"/>
            <wp:effectExtent l="0" t="0" r="3810" b="3810"/>
            <wp:docPr id="26" name="irc_mi" descr="http://cdn1.amara.co.uk/uploads/images/products/1000/m-heritage-saucepan-with-lid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1.amara.co.uk/uploads/images/products/1000/m-heritage-saucepan-with-lid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4" cy="49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31" w:rsidRDefault="00113731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Can the change be reversed?</w:t>
      </w:r>
      <w:r>
        <w:rPr>
          <w:rFonts w:ascii="Bradley Hand ITC" w:hAnsi="Bradley Hand ITC"/>
          <w:sz w:val="24"/>
          <w:szCs w:val="24"/>
        </w:rPr>
        <w:tab/>
        <w:t>(Circle one)</w:t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  <w:t>Yes</w:t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  <w:t>No</w:t>
      </w:r>
    </w:p>
    <w:p w:rsidR="00113731" w:rsidRPr="00FA4DFB" w:rsidRDefault="00113731" w:rsidP="00FA4DFB">
      <w:pPr>
        <w:rPr>
          <w:rFonts w:ascii="Bradley Hand ITC" w:hAnsi="Bradley Hand ITC"/>
          <w:sz w:val="24"/>
          <w:szCs w:val="24"/>
        </w:rPr>
      </w:pPr>
      <w:r w:rsidRPr="00FA4DFB">
        <w:rPr>
          <w:rFonts w:ascii="Bradley Hand ITC" w:hAnsi="Bradley Hand ITC"/>
          <w:sz w:val="24"/>
          <w:szCs w:val="24"/>
        </w:rPr>
        <w:t>How does freezing water change it?</w:t>
      </w:r>
      <w:r w:rsidR="00392FB8">
        <w:rPr>
          <w:rFonts w:ascii="Bradley Hand ITC" w:hAnsi="Bradley Hand ITC"/>
          <w:sz w:val="24"/>
          <w:szCs w:val="24"/>
        </w:rPr>
        <w:t xml:space="preserve">    </w:t>
      </w:r>
      <w:r w:rsidR="00392FB8" w:rsidRPr="00392FB8">
        <w:rPr>
          <w:rFonts w:ascii="Arial" w:hAnsi="Arial" w:cs="Arial"/>
          <w:noProof/>
          <w:color w:val="0000FF"/>
        </w:rPr>
        <w:t xml:space="preserve"> </w:t>
      </w:r>
    </w:p>
    <w:p w:rsidR="00113731" w:rsidRDefault="00113731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________________________________________________________________</w:t>
      </w:r>
      <w:r w:rsidR="00392FB8">
        <w:rPr>
          <w:rFonts w:ascii="Bradley Hand ITC" w:hAnsi="Bradley Hand ITC"/>
          <w:sz w:val="24"/>
          <w:szCs w:val="24"/>
        </w:rPr>
        <w:t>______________________</w:t>
      </w:r>
      <w:r w:rsidR="00392FB8">
        <w:rPr>
          <w:rFonts w:ascii="Bradley Hand ITC" w:hAnsi="Bradley Hand ITC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2517EAD" wp14:editId="7B757AA0">
            <wp:simplePos x="0" y="0"/>
            <wp:positionH relativeFrom="column">
              <wp:posOffset>5397500</wp:posOffset>
            </wp:positionH>
            <wp:positionV relativeFrom="paragraph">
              <wp:posOffset>-4445</wp:posOffset>
            </wp:positionV>
            <wp:extent cx="445135" cy="628015"/>
            <wp:effectExtent l="0" t="0" r="0" b="63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731" w:rsidRDefault="00113731" w:rsidP="00F912C8">
      <w:pPr>
        <w:rPr>
          <w:rFonts w:ascii="Bradley Hand ITC" w:hAnsi="Bradley Hand ITC"/>
          <w:sz w:val="24"/>
          <w:szCs w:val="24"/>
        </w:rPr>
      </w:pPr>
      <w:r w:rsidRPr="00113731">
        <w:rPr>
          <w:rFonts w:ascii="Bradley Hand ITC" w:hAnsi="Bradley Hand ITC"/>
          <w:sz w:val="24"/>
          <w:szCs w:val="24"/>
        </w:rPr>
        <w:t>Can the change be reversed?</w:t>
      </w:r>
      <w:r w:rsidRPr="00113731">
        <w:rPr>
          <w:rFonts w:ascii="Bradley Hand ITC" w:hAnsi="Bradley Hand ITC"/>
          <w:sz w:val="24"/>
          <w:szCs w:val="24"/>
        </w:rPr>
        <w:tab/>
        <w:t>(Circle one)</w:t>
      </w:r>
      <w:r w:rsidRPr="00113731">
        <w:rPr>
          <w:rFonts w:ascii="Bradley Hand ITC" w:hAnsi="Bradley Hand ITC"/>
          <w:sz w:val="24"/>
          <w:szCs w:val="24"/>
        </w:rPr>
        <w:tab/>
      </w:r>
      <w:r w:rsidRPr="00113731">
        <w:rPr>
          <w:rFonts w:ascii="Bradley Hand ITC" w:hAnsi="Bradley Hand ITC"/>
          <w:sz w:val="24"/>
          <w:szCs w:val="24"/>
        </w:rPr>
        <w:tab/>
        <w:t>Yes</w:t>
      </w:r>
      <w:r w:rsidRPr="00113731">
        <w:rPr>
          <w:rFonts w:ascii="Bradley Hand ITC" w:hAnsi="Bradley Hand ITC"/>
          <w:sz w:val="24"/>
          <w:szCs w:val="24"/>
        </w:rPr>
        <w:tab/>
      </w:r>
      <w:r w:rsidRPr="00113731">
        <w:rPr>
          <w:rFonts w:ascii="Bradley Hand ITC" w:hAnsi="Bradley Hand ITC"/>
          <w:sz w:val="24"/>
          <w:szCs w:val="24"/>
        </w:rPr>
        <w:tab/>
        <w:t>No</w:t>
      </w:r>
    </w:p>
    <w:p w:rsidR="003877F4" w:rsidRDefault="003877F4" w:rsidP="00113731">
      <w:pPr>
        <w:pBdr>
          <w:bottom w:val="single" w:sz="12" w:space="1" w:color="auto"/>
        </w:pBdr>
        <w:rPr>
          <w:rFonts w:ascii="Bradley Hand ITC" w:hAnsi="Bradley Hand ITC"/>
          <w:sz w:val="24"/>
          <w:szCs w:val="24"/>
        </w:rPr>
      </w:pPr>
    </w:p>
    <w:p w:rsidR="00113731" w:rsidRPr="00113731" w:rsidRDefault="003877F4" w:rsidP="00113731">
      <w:pPr>
        <w:pBdr>
          <w:bottom w:val="single" w:sz="12" w:space="1" w:color="auto"/>
        </w:pBd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There are many ways to change the temperature around us.  If we </w:t>
      </w:r>
      <w:r w:rsidR="00392FB8">
        <w:rPr>
          <w:rFonts w:ascii="Bradley Hand ITC" w:hAnsi="Bradley Hand ITC"/>
          <w:sz w:val="24"/>
          <w:szCs w:val="24"/>
        </w:rPr>
        <w:t>are</w:t>
      </w:r>
      <w:r>
        <w:rPr>
          <w:rFonts w:ascii="Bradley Hand ITC" w:hAnsi="Bradley Hand ITC"/>
          <w:sz w:val="24"/>
          <w:szCs w:val="24"/>
        </w:rPr>
        <w:t xml:space="preserve"> too cold we could light a fire or turn on a heater.  If our classroom </w:t>
      </w:r>
      <w:r w:rsidR="00392FB8">
        <w:rPr>
          <w:rFonts w:ascii="Bradley Hand ITC" w:hAnsi="Bradley Hand ITC"/>
          <w:sz w:val="24"/>
          <w:szCs w:val="24"/>
        </w:rPr>
        <w:t>is</w:t>
      </w:r>
      <w:r>
        <w:rPr>
          <w:rFonts w:ascii="Bradley Hand ITC" w:hAnsi="Bradley Hand ITC"/>
          <w:sz w:val="24"/>
          <w:szCs w:val="24"/>
        </w:rPr>
        <w:t xml:space="preserve"> too </w:t>
      </w:r>
      <w:r w:rsidR="00113731" w:rsidRPr="00113731">
        <w:rPr>
          <w:rFonts w:ascii="Bradley Hand ITC" w:hAnsi="Bradley Hand ITC"/>
          <w:sz w:val="24"/>
          <w:szCs w:val="24"/>
        </w:rPr>
        <w:t>hot, how c</w:t>
      </w:r>
      <w:r>
        <w:rPr>
          <w:rFonts w:ascii="Bradley Hand ITC" w:hAnsi="Bradley Hand ITC"/>
          <w:sz w:val="24"/>
          <w:szCs w:val="24"/>
        </w:rPr>
        <w:t>ould we</w:t>
      </w:r>
      <w:r w:rsidR="00113731" w:rsidRPr="00113731">
        <w:rPr>
          <w:rFonts w:ascii="Bradley Hand ITC" w:hAnsi="Bradley Hand ITC"/>
          <w:sz w:val="24"/>
          <w:szCs w:val="24"/>
        </w:rPr>
        <w:t xml:space="preserve"> make it cooler?</w:t>
      </w:r>
    </w:p>
    <w:p w:rsidR="00113731" w:rsidRDefault="00113731" w:rsidP="00F912C8">
      <w:pPr>
        <w:pBdr>
          <w:bottom w:val="single" w:sz="12" w:space="1" w:color="auto"/>
        </w:pBdr>
        <w:rPr>
          <w:rFonts w:ascii="Bradley Hand ITC" w:hAnsi="Bradley Hand ITC"/>
          <w:sz w:val="24"/>
          <w:szCs w:val="24"/>
        </w:rPr>
      </w:pPr>
    </w:p>
    <w:p w:rsidR="00113731" w:rsidRDefault="00113731" w:rsidP="00F912C8">
      <w:pPr>
        <w:rPr>
          <w:rFonts w:ascii="Bradley Hand ITC" w:hAnsi="Bradley Hand ITC"/>
          <w:sz w:val="24"/>
          <w:szCs w:val="24"/>
        </w:rPr>
      </w:pPr>
    </w:p>
    <w:p w:rsidR="003877F4" w:rsidRDefault="003877F4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We cannot always change the temperature around us.  Then, we have to make other changes.  If it is a very hot day we could go for a swim.  </w:t>
      </w:r>
      <w:r w:rsidR="00113731">
        <w:rPr>
          <w:rFonts w:ascii="Bradley Hand ITC" w:hAnsi="Bradley Hand ITC"/>
          <w:sz w:val="24"/>
          <w:szCs w:val="24"/>
        </w:rPr>
        <w:t xml:space="preserve">How can an animal </w:t>
      </w:r>
      <w:r>
        <w:rPr>
          <w:rFonts w:ascii="Bradley Hand ITC" w:hAnsi="Bradley Hand ITC"/>
          <w:sz w:val="24"/>
          <w:szCs w:val="24"/>
        </w:rPr>
        <w:t xml:space="preserve">(like a polar bear or whale) </w:t>
      </w:r>
      <w:r w:rsidR="00113731">
        <w:rPr>
          <w:rFonts w:ascii="Bradley Hand ITC" w:hAnsi="Bradley Hand ITC"/>
          <w:sz w:val="24"/>
          <w:szCs w:val="24"/>
        </w:rPr>
        <w:t xml:space="preserve">keep themselves warm? </w:t>
      </w:r>
      <w:r w:rsidR="00392FB8">
        <w:rPr>
          <w:rFonts w:ascii="Bradley Hand ITC" w:hAnsi="Bradley Hand ITC"/>
          <w:sz w:val="24"/>
          <w:szCs w:val="24"/>
        </w:rPr>
        <w:t>__</w:t>
      </w:r>
      <w:r w:rsidR="00113731">
        <w:rPr>
          <w:rFonts w:ascii="Bradley Hand ITC" w:hAnsi="Bradley Hand ITC"/>
          <w:sz w:val="24"/>
          <w:szCs w:val="24"/>
        </w:rPr>
        <w:t>________________________________________________________________</w:t>
      </w:r>
      <w:r w:rsidR="00392FB8">
        <w:rPr>
          <w:rFonts w:ascii="Bradley Hand ITC" w:hAnsi="Bradley Hand ITC"/>
          <w:sz w:val="24"/>
          <w:szCs w:val="24"/>
        </w:rPr>
        <w:t>_____________________</w:t>
      </w:r>
      <w:r w:rsidR="00392FB8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73D7991" wp14:editId="6B067ADD">
            <wp:extent cx="637570" cy="452284"/>
            <wp:effectExtent l="0" t="0" r="0" b="5080"/>
            <wp:docPr id="27" name="Picture 27" descr="https://encrypted-tbn3.gstatic.com/images?q=tbn:ANd9GcQ99e6bqIYr80KTk2RUol1Kbde_Sg1ZuNkok_En_0X0zQmunUZxtt1-67zJ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99e6bqIYr80KTk2RUol1Kbde_Sg1ZuNkok_En_0X0zQmunUZxtt1-67zJ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06" cy="4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F4" w:rsidRDefault="003877F4" w:rsidP="00F912C8">
      <w:pPr>
        <w:rPr>
          <w:rFonts w:ascii="Bradley Hand ITC" w:hAnsi="Bradley Hand ITC"/>
          <w:sz w:val="24"/>
          <w:szCs w:val="24"/>
        </w:rPr>
      </w:pPr>
    </w:p>
    <w:p w:rsidR="00113731" w:rsidRDefault="00113731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If you </w:t>
      </w:r>
      <w:r w:rsidR="003877F4">
        <w:rPr>
          <w:rFonts w:ascii="Bradley Hand ITC" w:hAnsi="Bradley Hand ITC"/>
          <w:sz w:val="24"/>
          <w:szCs w:val="24"/>
        </w:rPr>
        <w:t>were</w:t>
      </w:r>
      <w:r>
        <w:rPr>
          <w:rFonts w:ascii="Bradley Hand ITC" w:hAnsi="Bradley Hand ITC"/>
          <w:sz w:val="24"/>
          <w:szCs w:val="24"/>
        </w:rPr>
        <w:t xml:space="preserve"> cold at recess, the best </w:t>
      </w:r>
      <w:proofErr w:type="spellStart"/>
      <w:r>
        <w:rPr>
          <w:rFonts w:ascii="Bradley Hand ITC" w:hAnsi="Bradley Hand ITC"/>
          <w:sz w:val="24"/>
          <w:szCs w:val="24"/>
        </w:rPr>
        <w:t>colour</w:t>
      </w:r>
      <w:proofErr w:type="spellEnd"/>
      <w:r>
        <w:rPr>
          <w:rFonts w:ascii="Bradley Hand ITC" w:hAnsi="Bradley Hand ITC"/>
          <w:sz w:val="24"/>
          <w:szCs w:val="24"/>
        </w:rPr>
        <w:t xml:space="preserve"> to wear would be (Circle one):</w:t>
      </w:r>
      <w:r>
        <w:rPr>
          <w:rFonts w:ascii="Bradley Hand ITC" w:hAnsi="Bradley Hand ITC"/>
          <w:sz w:val="24"/>
          <w:szCs w:val="24"/>
        </w:rPr>
        <w:tab/>
        <w:t>Black</w:t>
      </w:r>
      <w:r>
        <w:rPr>
          <w:rFonts w:ascii="Bradley Hand ITC" w:hAnsi="Bradley Hand ITC"/>
          <w:sz w:val="24"/>
          <w:szCs w:val="24"/>
        </w:rPr>
        <w:tab/>
      </w:r>
      <w:r>
        <w:rPr>
          <w:rFonts w:ascii="Bradley Hand ITC" w:hAnsi="Bradley Hand ITC"/>
          <w:sz w:val="24"/>
          <w:szCs w:val="24"/>
        </w:rPr>
        <w:tab/>
        <w:t>White</w:t>
      </w:r>
    </w:p>
    <w:p w:rsidR="00392FB8" w:rsidRDefault="00392FB8" w:rsidP="00F912C8">
      <w:pPr>
        <w:rPr>
          <w:rFonts w:ascii="Bradley Hand ITC" w:hAnsi="Bradley Hand ITC"/>
          <w:sz w:val="24"/>
          <w:szCs w:val="24"/>
        </w:rPr>
      </w:pPr>
    </w:p>
    <w:p w:rsidR="00113731" w:rsidRPr="00F912C8" w:rsidRDefault="003877F4" w:rsidP="00F912C8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If you are sick, your body temperature goes (Circle one)</w:t>
      </w:r>
      <w:r w:rsidR="00392FB8">
        <w:rPr>
          <w:rFonts w:ascii="Bradley Hand ITC" w:hAnsi="Bradley Hand ITC"/>
          <w:sz w:val="24"/>
          <w:szCs w:val="24"/>
        </w:rPr>
        <w:t>:</w:t>
      </w:r>
      <w:r>
        <w:rPr>
          <w:rFonts w:ascii="Bradley Hand ITC" w:hAnsi="Bradley Hand ITC"/>
          <w:sz w:val="24"/>
          <w:szCs w:val="24"/>
        </w:rPr>
        <w:tab/>
        <w:t>Up</w:t>
      </w:r>
      <w:r>
        <w:rPr>
          <w:rFonts w:ascii="Bradley Hand ITC" w:hAnsi="Bradley Hand ITC"/>
          <w:sz w:val="24"/>
          <w:szCs w:val="24"/>
        </w:rPr>
        <w:tab/>
      </w:r>
      <w:r w:rsidR="00392FB8">
        <w:rPr>
          <w:rFonts w:ascii="Bradley Hand ITC" w:hAnsi="Bradley Hand ITC"/>
          <w:sz w:val="24"/>
          <w:szCs w:val="24"/>
        </w:rPr>
        <w:t xml:space="preserve">  </w:t>
      </w:r>
      <w:r>
        <w:rPr>
          <w:rFonts w:ascii="Bradley Hand ITC" w:hAnsi="Bradley Hand ITC"/>
          <w:sz w:val="24"/>
          <w:szCs w:val="24"/>
        </w:rPr>
        <w:t>Down</w:t>
      </w:r>
      <w:r>
        <w:rPr>
          <w:rFonts w:ascii="Bradley Hand ITC" w:hAnsi="Bradley Hand ITC"/>
          <w:sz w:val="24"/>
          <w:szCs w:val="24"/>
        </w:rPr>
        <w:tab/>
      </w:r>
      <w:r w:rsidR="00392FB8">
        <w:rPr>
          <w:rFonts w:ascii="Bradley Hand ITC" w:hAnsi="Bradley Hand ITC"/>
          <w:sz w:val="24"/>
          <w:szCs w:val="24"/>
        </w:rPr>
        <w:t xml:space="preserve">        </w:t>
      </w:r>
      <w:r>
        <w:rPr>
          <w:rFonts w:ascii="Bradley Hand ITC" w:hAnsi="Bradley Hand ITC"/>
          <w:sz w:val="24"/>
          <w:szCs w:val="24"/>
        </w:rPr>
        <w:t>Stays the same</w:t>
      </w:r>
    </w:p>
    <w:sectPr w:rsidR="00113731" w:rsidRPr="00F912C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AB" w:rsidRDefault="004107AB" w:rsidP="00F912C8">
      <w:pPr>
        <w:spacing w:after="0" w:line="240" w:lineRule="auto"/>
      </w:pPr>
      <w:r>
        <w:separator/>
      </w:r>
    </w:p>
  </w:endnote>
  <w:endnote w:type="continuationSeparator" w:id="0">
    <w:p w:rsidR="004107AB" w:rsidRDefault="004107AB" w:rsidP="00F9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F3" w:rsidRDefault="00B971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F3" w:rsidRDefault="00B971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F3" w:rsidRDefault="00B97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AB" w:rsidRDefault="004107AB" w:rsidP="00F912C8">
      <w:pPr>
        <w:spacing w:after="0" w:line="240" w:lineRule="auto"/>
      </w:pPr>
      <w:r>
        <w:separator/>
      </w:r>
    </w:p>
  </w:footnote>
  <w:footnote w:type="continuationSeparator" w:id="0">
    <w:p w:rsidR="004107AB" w:rsidRDefault="004107AB" w:rsidP="00F9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F3" w:rsidRDefault="00B971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C8" w:rsidRPr="00F912C8" w:rsidRDefault="00F912C8" w:rsidP="00B971F3">
    <w:pPr>
      <w:pStyle w:val="Header"/>
      <w:rPr>
        <w:rFonts w:ascii="Bradley Hand ITC" w:hAnsi="Bradley Hand ITC"/>
        <w:b/>
        <w:bCs/>
        <w:sz w:val="28"/>
        <w:szCs w:val="28"/>
      </w:rPr>
    </w:pPr>
    <w:r w:rsidRPr="00F912C8">
      <w:rPr>
        <w:rFonts w:ascii="Bradley Hand ITC" w:hAnsi="Bradley Hand ITC"/>
        <w:b/>
        <w:bCs/>
        <w:sz w:val="28"/>
        <w:szCs w:val="28"/>
      </w:rPr>
      <w:t xml:space="preserve">Study Guide: Science Unit 1 – Hot and Cold </w:t>
    </w:r>
    <w:r w:rsidRPr="00F912C8">
      <w:rPr>
        <w:rFonts w:ascii="Bradley Hand ITC" w:hAnsi="Bradley Hand ITC"/>
        <w:b/>
        <w:bCs/>
        <w:sz w:val="28"/>
        <w:szCs w:val="28"/>
      </w:rPr>
      <w:t>Temperature</w:t>
    </w:r>
    <w:bookmarkStart w:id="0" w:name="_GoBack"/>
    <w:bookmarkEnd w:id="0"/>
    <w:r w:rsidRPr="00F912C8">
      <w:rPr>
        <w:rFonts w:ascii="Bradley Hand ITC" w:hAnsi="Bradley Hand ITC"/>
        <w:b/>
        <w:bCs/>
        <w:sz w:val="28"/>
        <w:szCs w:val="28"/>
      </w:rPr>
      <w:t xml:space="preserve"> (Grade 2, </w:t>
    </w:r>
    <w:r w:rsidR="00B971F3">
      <w:rPr>
        <w:rFonts w:ascii="Bradley Hand ITC" w:hAnsi="Bradley Hand ITC"/>
        <w:b/>
        <w:bCs/>
        <w:sz w:val="28"/>
        <w:szCs w:val="28"/>
      </w:rPr>
      <w:t>Williams</w:t>
    </w:r>
    <w:r w:rsidRPr="00F912C8">
      <w:rPr>
        <w:rFonts w:ascii="Bradley Hand ITC" w:hAnsi="Bradley Hand ITC"/>
        <w:b/>
        <w:bCs/>
        <w:sz w:val="28"/>
        <w:szCs w:val="2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F3" w:rsidRDefault="00B97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7C1"/>
    <w:multiLevelType w:val="hybridMultilevel"/>
    <w:tmpl w:val="57C6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C8"/>
    <w:rsid w:val="00066257"/>
    <w:rsid w:val="00113731"/>
    <w:rsid w:val="003877F4"/>
    <w:rsid w:val="00392FB8"/>
    <w:rsid w:val="004107AB"/>
    <w:rsid w:val="0076251F"/>
    <w:rsid w:val="008479E8"/>
    <w:rsid w:val="00A56094"/>
    <w:rsid w:val="00AB289B"/>
    <w:rsid w:val="00B41DE0"/>
    <w:rsid w:val="00B971F3"/>
    <w:rsid w:val="00C90D67"/>
    <w:rsid w:val="00E81FC5"/>
    <w:rsid w:val="00F439A4"/>
    <w:rsid w:val="00F912C8"/>
    <w:rsid w:val="00FA4DFB"/>
    <w:rsid w:val="00F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C8"/>
  </w:style>
  <w:style w:type="paragraph" w:styleId="Footer">
    <w:name w:val="footer"/>
    <w:basedOn w:val="Normal"/>
    <w:link w:val="FooterChar"/>
    <w:uiPriority w:val="99"/>
    <w:unhideWhenUsed/>
    <w:rsid w:val="00F9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C8"/>
  </w:style>
  <w:style w:type="paragraph" w:styleId="BalloonText">
    <w:name w:val="Balloon Text"/>
    <w:basedOn w:val="Normal"/>
    <w:link w:val="BalloonTextChar"/>
    <w:uiPriority w:val="99"/>
    <w:semiHidden/>
    <w:unhideWhenUsed/>
    <w:rsid w:val="00F9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C8"/>
  </w:style>
  <w:style w:type="paragraph" w:styleId="Footer">
    <w:name w:val="footer"/>
    <w:basedOn w:val="Normal"/>
    <w:link w:val="FooterChar"/>
    <w:uiPriority w:val="99"/>
    <w:unhideWhenUsed/>
    <w:rsid w:val="00F9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C8"/>
  </w:style>
  <w:style w:type="paragraph" w:styleId="BalloonText">
    <w:name w:val="Balloon Text"/>
    <w:basedOn w:val="Normal"/>
    <w:link w:val="BalloonTextChar"/>
    <w:uiPriority w:val="99"/>
    <w:semiHidden/>
    <w:unhideWhenUsed/>
    <w:rsid w:val="00F9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google.com/search?biw=1366&amp;bih=599&amp;tbm=isch&amp;q=polar+bear+cubs&amp;revid=546813882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google.com/url?sa=i&amp;rct=j&amp;q=&amp;esrc=s&amp;frm=1&amp;source=images&amp;cd=&amp;cad=rja&amp;docid=qU5Ll19w_oJCKM&amp;tbnid=hD2ELyqYplqN0M:&amp;ved=0CAUQjRw&amp;url=http://www.amara.com/shop/pots-pans&amp;ei=UqRRUtjMI6io0AXw44HICA&amp;bvm=bv.53537100,d.d2k&amp;psig=AFQjCNG4PEjHPwCpOO42az4GzsjEySwGVA&amp;ust=1381168587542856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8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rwilliams</dc:creator>
  <cp:lastModifiedBy>rwilliams</cp:lastModifiedBy>
  <cp:revision>3</cp:revision>
  <dcterms:created xsi:type="dcterms:W3CDTF">2013-10-06T17:59:00Z</dcterms:created>
  <dcterms:modified xsi:type="dcterms:W3CDTF">2014-09-30T07:10:00Z</dcterms:modified>
</cp:coreProperties>
</file>